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96" w:rsidRDefault="00E22196">
      <w:proofErr w:type="spellStart"/>
      <w:proofErr w:type="gramStart"/>
      <w:r w:rsidRPr="009D7978">
        <w:rPr>
          <w:rFonts w:hint="eastAsia"/>
        </w:rPr>
        <w:t>Tabel</w:t>
      </w:r>
      <w:proofErr w:type="spellEnd"/>
      <w:r w:rsidRPr="009D7978">
        <w:rPr>
          <w:rFonts w:hint="eastAsia"/>
        </w:rPr>
        <w:t xml:space="preserve"> </w:t>
      </w:r>
      <w:r w:rsidRPr="009D7978">
        <w:rPr>
          <w:rFonts w:hint="eastAsia"/>
        </w:rPr>
        <w:fldChar w:fldCharType="begin"/>
      </w:r>
      <w:r w:rsidRPr="009D7978">
        <w:rPr>
          <w:rFonts w:hint="eastAsia"/>
        </w:rPr>
        <w:instrText xml:space="preserve"> SEQ Tabel \* ARABIC </w:instrText>
      </w:r>
      <w:r w:rsidRPr="009D7978">
        <w:rPr>
          <w:rFonts w:hint="eastAsia"/>
        </w:rPr>
        <w:fldChar w:fldCharType="separate"/>
      </w:r>
      <w:r>
        <w:rPr>
          <w:noProof/>
        </w:rPr>
        <w:t>2</w:t>
      </w:r>
      <w:r w:rsidRPr="009D7978">
        <w:rPr>
          <w:rFonts w:hint="eastAsia"/>
        </w:rPr>
        <w:fldChar w:fldCharType="end"/>
      </w:r>
      <w:r w:rsidRPr="009D7978">
        <w:rPr>
          <w:lang w:val="en-US"/>
        </w:rPr>
        <w:t>.</w:t>
      </w:r>
      <w:proofErr w:type="gramEnd"/>
      <w:r w:rsidRPr="009D7978">
        <w:rPr>
          <w:lang w:val="en-US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Hasil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Penilaian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Aspek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Literasi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Ilmiah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Materi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Asam-Basa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dari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Tiga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</w:t>
      </w:r>
      <w:proofErr w:type="spellStart"/>
      <w:r w:rsidRPr="009D7978">
        <w:rPr>
          <w:rFonts w:asciiTheme="majorBidi" w:eastAsia="Times New Roman" w:hAnsiTheme="majorBidi" w:cstheme="majorBidi"/>
        </w:rPr>
        <w:t>Buku</w:t>
      </w:r>
      <w:proofErr w:type="spellEnd"/>
      <w:r w:rsidRPr="009D7978">
        <w:rPr>
          <w:rFonts w:asciiTheme="majorBidi" w:eastAsia="Times New Roman" w:hAnsiTheme="majorBidi" w:cstheme="majorBidi"/>
        </w:rPr>
        <w:t xml:space="preserve"> Kimia SMA</w:t>
      </w:r>
    </w:p>
    <w:tbl>
      <w:tblPr>
        <w:tblpPr w:leftFromText="180" w:rightFromText="180" w:vertAnchor="text" w:horzAnchor="margin" w:tblpY="-81"/>
        <w:tblW w:w="7584" w:type="dxa"/>
        <w:tblLook w:val="04A0" w:firstRow="1" w:lastRow="0" w:firstColumn="1" w:lastColumn="0" w:noHBand="0" w:noVBand="1"/>
      </w:tblPr>
      <w:tblGrid>
        <w:gridCol w:w="777"/>
        <w:gridCol w:w="1537"/>
        <w:gridCol w:w="1420"/>
        <w:gridCol w:w="1340"/>
        <w:gridCol w:w="1520"/>
        <w:gridCol w:w="990"/>
      </w:tblGrid>
      <w:tr w:rsidR="00E22196" w:rsidRPr="0028686D" w:rsidTr="00CC2D50">
        <w:trPr>
          <w:trHeight w:val="600"/>
        </w:trPr>
        <w:tc>
          <w:tcPr>
            <w:tcW w:w="7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bookmarkStart w:id="0" w:name="_GoBack" w:colFirst="2" w:colLast="2"/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Buku</w:t>
            </w:r>
            <w:proofErr w:type="spellEnd"/>
          </w:p>
        </w:tc>
        <w:tc>
          <w:tcPr>
            <w:tcW w:w="58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Rata-Rata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Aspek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Sains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Rata-Rata</w:t>
            </w:r>
          </w:p>
        </w:tc>
      </w:tr>
      <w:bookmarkEnd w:id="0"/>
      <w:tr w:rsidR="00E22196" w:rsidRPr="0028686D" w:rsidTr="00CC2D50">
        <w:trPr>
          <w:trHeight w:val="1260"/>
        </w:trPr>
        <w:tc>
          <w:tcPr>
            <w:tcW w:w="7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Sains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batang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tubuh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pengetahuan</w:t>
            </w:r>
            <w:proofErr w:type="spellEnd"/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Sains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cara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untuk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menyelidiki</w:t>
            </w:r>
            <w:proofErr w:type="spellEnd"/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Sains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cara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untuk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berpikir</w:t>
            </w:r>
            <w:proofErr w:type="spellEnd"/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Interaksi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antara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sains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teknologi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dan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masyarakat</w:t>
            </w:r>
            <w:proofErr w:type="spellEnd"/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E22196" w:rsidRPr="0028686D" w:rsidTr="00CC2D50">
        <w:trPr>
          <w:trHeight w:val="315"/>
        </w:trPr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</w:t>
            </w: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3.50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3.56</w:t>
            </w:r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2.56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3.25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3.22</w:t>
            </w:r>
          </w:p>
        </w:tc>
      </w:tr>
      <w:tr w:rsidR="00E22196" w:rsidRPr="0028686D" w:rsidTr="00CC2D50">
        <w:trPr>
          <w:trHeight w:val="315"/>
        </w:trPr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</w:t>
            </w: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3.83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3.89</w:t>
            </w:r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2.67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4.00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3.60</w:t>
            </w:r>
          </w:p>
        </w:tc>
      </w:tr>
      <w:tr w:rsidR="00E22196" w:rsidRPr="0028686D" w:rsidTr="00CC2D50">
        <w:trPr>
          <w:trHeight w:val="315"/>
        </w:trPr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</w:t>
            </w: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4.67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4.78</w:t>
            </w:r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3.44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4.38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196" w:rsidRPr="0028686D" w:rsidRDefault="00E22196" w:rsidP="00CC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4.32</w:t>
            </w:r>
          </w:p>
        </w:tc>
      </w:tr>
    </w:tbl>
    <w:p w:rsidR="00E22196" w:rsidRDefault="00E22196"/>
    <w:p w:rsidR="00E22196" w:rsidRDefault="00E22196"/>
    <w:p w:rsidR="00E22196" w:rsidRDefault="00E22196"/>
    <w:p w:rsidR="00E22196" w:rsidRDefault="00E22196"/>
    <w:p w:rsidR="00E22196" w:rsidRDefault="00E22196">
      <w:proofErr w:type="spellStart"/>
      <w:proofErr w:type="gramStart"/>
      <w:r w:rsidRPr="009D7978">
        <w:rPr>
          <w:rFonts w:hint="eastAsia"/>
        </w:rPr>
        <w:t>Tabel</w:t>
      </w:r>
      <w:proofErr w:type="spellEnd"/>
      <w:r w:rsidRPr="009D7978">
        <w:rPr>
          <w:rFonts w:hint="eastAsia"/>
        </w:rPr>
        <w:t xml:space="preserve"> </w:t>
      </w:r>
      <w:r w:rsidRPr="009D7978">
        <w:rPr>
          <w:rFonts w:hint="eastAsia"/>
        </w:rPr>
        <w:fldChar w:fldCharType="begin"/>
      </w:r>
      <w:r w:rsidRPr="009D7978">
        <w:rPr>
          <w:rFonts w:hint="eastAsia"/>
        </w:rPr>
        <w:instrText xml:space="preserve"> SEQ Tabel \* ARABIC </w:instrText>
      </w:r>
      <w:r w:rsidRPr="009D7978">
        <w:rPr>
          <w:rFonts w:hint="eastAsia"/>
        </w:rPr>
        <w:fldChar w:fldCharType="separate"/>
      </w:r>
      <w:r>
        <w:rPr>
          <w:noProof/>
        </w:rPr>
        <w:t>3</w:t>
      </w:r>
      <w:r w:rsidRPr="009D7978">
        <w:rPr>
          <w:rFonts w:hint="eastAsia"/>
        </w:rPr>
        <w:fldChar w:fldCharType="end"/>
      </w:r>
      <w:r w:rsidRPr="009D7978">
        <w:rPr>
          <w:lang w:val="en-US"/>
        </w:rPr>
        <w:t>.</w:t>
      </w:r>
      <w:proofErr w:type="gramEnd"/>
      <w:r w:rsidRPr="009D79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D7978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Pr="009D79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D7978">
        <w:rPr>
          <w:rFonts w:asciiTheme="majorBidi" w:hAnsiTheme="majorBidi" w:cstheme="majorBidi"/>
          <w:color w:val="000000" w:themeColor="text1"/>
        </w:rPr>
        <w:t>Penilaian</w:t>
      </w:r>
      <w:proofErr w:type="spellEnd"/>
      <w:r w:rsidRPr="009D79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D7978">
        <w:rPr>
          <w:rFonts w:asciiTheme="majorBidi" w:hAnsiTheme="majorBidi" w:cstheme="majorBidi"/>
          <w:color w:val="000000" w:themeColor="text1"/>
        </w:rPr>
        <w:t>masing-masing</w:t>
      </w:r>
      <w:proofErr w:type="spellEnd"/>
      <w:r w:rsidRPr="009D79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D7978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9D79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D7978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9D79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D7978">
        <w:rPr>
          <w:rFonts w:asciiTheme="majorBidi" w:hAnsiTheme="majorBidi" w:cstheme="majorBidi"/>
          <w:color w:val="000000" w:themeColor="text1"/>
        </w:rPr>
        <w:t>kelima</w:t>
      </w:r>
      <w:proofErr w:type="spellEnd"/>
      <w:r w:rsidRPr="009D7978">
        <w:rPr>
          <w:rFonts w:asciiTheme="majorBidi" w:hAnsiTheme="majorBidi" w:cstheme="majorBidi"/>
          <w:color w:val="000000" w:themeColor="text1"/>
        </w:rPr>
        <w:t xml:space="preserve"> validator</w:t>
      </w:r>
    </w:p>
    <w:tbl>
      <w:tblPr>
        <w:tblW w:w="6946" w:type="dxa"/>
        <w:tblInd w:w="817" w:type="dxa"/>
        <w:tblLook w:val="04A0" w:firstRow="1" w:lastRow="0" w:firstColumn="1" w:lastColumn="0" w:noHBand="0" w:noVBand="1"/>
      </w:tblPr>
      <w:tblGrid>
        <w:gridCol w:w="570"/>
        <w:gridCol w:w="1136"/>
        <w:gridCol w:w="636"/>
        <w:gridCol w:w="636"/>
        <w:gridCol w:w="636"/>
        <w:gridCol w:w="636"/>
        <w:gridCol w:w="636"/>
        <w:gridCol w:w="790"/>
        <w:gridCol w:w="1270"/>
      </w:tblGrid>
      <w:tr w:rsidR="007A13B8" w:rsidRPr="0028686D" w:rsidTr="00E22196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Aspek</w:t>
            </w:r>
            <w:proofErr w:type="spellEnd"/>
          </w:p>
        </w:tc>
        <w:tc>
          <w:tcPr>
            <w:tcW w:w="31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Validator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Rata-Rata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Kriteria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kelayakan</w:t>
            </w:r>
            <w:proofErr w:type="spellEnd"/>
          </w:p>
        </w:tc>
      </w:tr>
      <w:tr w:rsidR="007A13B8" w:rsidRPr="0028686D" w:rsidTr="00E22196">
        <w:trPr>
          <w:trHeight w:val="20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7A13B8" w:rsidRPr="0028686D" w:rsidTr="00E22196">
        <w:trPr>
          <w:trHeight w:val="2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Konten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4.58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4.17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4.83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4.83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4.58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4.60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Sangat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Layak</w:t>
            </w:r>
            <w:proofErr w:type="spellEnd"/>
          </w:p>
        </w:tc>
      </w:tr>
      <w:tr w:rsidR="007A13B8" w:rsidRPr="0028686D" w:rsidTr="00E22196">
        <w:trPr>
          <w:trHeight w:val="2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Tampilan</w:t>
            </w:r>
            <w:proofErr w:type="spellEnd"/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4.73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5.00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4.73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4.91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4.73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4.82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Sangat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Layak</w:t>
            </w:r>
            <w:proofErr w:type="spellEnd"/>
          </w:p>
        </w:tc>
      </w:tr>
      <w:tr w:rsidR="007A13B8" w:rsidRPr="0028686D" w:rsidTr="00E22196">
        <w:trPr>
          <w:trHeight w:val="2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Bahasa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4.42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4.42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4.58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4.67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4.75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4.57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Sangat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Layak</w:t>
            </w:r>
            <w:proofErr w:type="spellEnd"/>
          </w:p>
        </w:tc>
      </w:tr>
      <w:tr w:rsidR="007A13B8" w:rsidRPr="0028686D" w:rsidTr="00E22196">
        <w:trPr>
          <w:trHeight w:val="2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Literasi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Sains</w:t>
            </w:r>
            <w:proofErr w:type="spellEnd"/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4.52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4.94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4.77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4.68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4.87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4.75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686D" w:rsidRPr="0028686D" w:rsidRDefault="0028686D" w:rsidP="001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Sangat</w:t>
            </w:r>
            <w:proofErr w:type="spellEnd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Layak</w:t>
            </w:r>
            <w:proofErr w:type="spellEnd"/>
          </w:p>
        </w:tc>
      </w:tr>
    </w:tbl>
    <w:p w:rsidR="004C1991" w:rsidRDefault="00895E6D"/>
    <w:p w:rsidR="00E22196" w:rsidRDefault="00E22196" w:rsidP="00E22196">
      <w:pPr>
        <w:rPr>
          <w:noProof/>
          <w:lang w:eastAsia="en-ID"/>
        </w:rPr>
      </w:pPr>
      <w:proofErr w:type="spellStart"/>
      <w:proofErr w:type="gramStart"/>
      <w:r>
        <w:t>Gambar</w:t>
      </w:r>
      <w:proofErr w:type="spellEnd"/>
      <w:r>
        <w:t xml:space="preserve"> </w:t>
      </w:r>
      <w:r>
        <w:fldChar w:fldCharType="begin"/>
      </w:r>
      <w:r>
        <w:instrText xml:space="preserve"> SEQ Gambar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lang w:val="en-US"/>
        </w:rPr>
        <w:t>.</w:t>
      </w:r>
      <w:proofErr w:type="gramEnd"/>
      <w:r>
        <w:rPr>
          <w:lang w:val="en-US"/>
        </w:rPr>
        <w:t xml:space="preserve"> Diagram </w:t>
      </w:r>
      <w:proofErr w:type="spellStart"/>
      <w:r>
        <w:rPr>
          <w:rFonts w:asciiTheme="majorBidi" w:eastAsia="Times New Roman" w:hAnsiTheme="majorBidi" w:cstheme="majorBidi"/>
          <w:color w:val="000000" w:themeColor="text1"/>
        </w:rPr>
        <w:t>Hasil</w:t>
      </w:r>
      <w:proofErr w:type="spellEnd"/>
      <w:r>
        <w:rPr>
          <w:rFonts w:asciiTheme="majorBidi" w:eastAsia="Times New Roman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</w:rPr>
        <w:t>Penilaian</w:t>
      </w:r>
      <w:proofErr w:type="spellEnd"/>
      <w:r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B51C19">
        <w:rPr>
          <w:rFonts w:asciiTheme="majorBidi" w:eastAsia="Times New Roman" w:hAnsiTheme="majorBidi" w:cstheme="majorBidi"/>
          <w:color w:val="000000" w:themeColor="text1"/>
        </w:rPr>
        <w:t>Guru</w:t>
      </w:r>
      <w:r>
        <w:rPr>
          <w:rFonts w:asciiTheme="majorBidi" w:eastAsia="Times New Roman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</w:rPr>
        <w:t>terhadap</w:t>
      </w:r>
      <w:proofErr w:type="spellEnd"/>
      <w:r>
        <w:rPr>
          <w:rFonts w:asciiTheme="majorBidi" w:eastAsia="Times New Roman" w:hAnsiTheme="majorBidi" w:cstheme="majorBidi"/>
          <w:color w:val="000000" w:themeColor="text1"/>
        </w:rPr>
        <w:t xml:space="preserve"> E-</w:t>
      </w:r>
      <w:proofErr w:type="spellStart"/>
      <w:r>
        <w:rPr>
          <w:rFonts w:asciiTheme="majorBidi" w:eastAsia="Times New Roman" w:hAnsiTheme="majorBidi" w:cstheme="majorBidi"/>
          <w:color w:val="000000" w:themeColor="text1"/>
        </w:rPr>
        <w:t>Modul</w:t>
      </w:r>
      <w:proofErr w:type="spellEnd"/>
      <w:r>
        <w:rPr>
          <w:noProof/>
          <w:lang w:eastAsia="en-ID"/>
        </w:rPr>
        <w:t xml:space="preserve"> </w:t>
      </w:r>
    </w:p>
    <w:p w:rsidR="00E22196" w:rsidRDefault="00E22196" w:rsidP="00E22196">
      <w:r>
        <w:rPr>
          <w:noProof/>
          <w:lang w:eastAsia="en-ID"/>
        </w:rPr>
        <w:drawing>
          <wp:inline distT="0" distB="0" distL="0" distR="0" wp14:anchorId="6D458E75" wp14:editId="102D6D9E">
            <wp:extent cx="3924300" cy="1981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2196" w:rsidRDefault="00E22196" w:rsidP="00E22196">
      <w:pPr>
        <w:pStyle w:val="Caption"/>
        <w:jc w:val="left"/>
        <w:rPr>
          <w:lang w:val="en-US"/>
        </w:rPr>
      </w:pPr>
    </w:p>
    <w:p w:rsidR="00E22196" w:rsidRDefault="00E22196" w:rsidP="00E22196">
      <w:pPr>
        <w:pStyle w:val="Caption"/>
        <w:jc w:val="left"/>
        <w:rPr>
          <w:lang w:val="en-US"/>
        </w:rPr>
      </w:pPr>
    </w:p>
    <w:p w:rsidR="00E22196" w:rsidRDefault="00E22196" w:rsidP="00E22196">
      <w:pPr>
        <w:pStyle w:val="Caption"/>
        <w:jc w:val="left"/>
        <w:rPr>
          <w:lang w:val="en-US"/>
        </w:rPr>
      </w:pPr>
    </w:p>
    <w:p w:rsidR="00E22196" w:rsidRDefault="00E22196" w:rsidP="00E22196">
      <w:pPr>
        <w:pStyle w:val="Caption"/>
        <w:jc w:val="left"/>
        <w:rPr>
          <w:lang w:val="en-US"/>
        </w:rPr>
      </w:pPr>
    </w:p>
    <w:p w:rsidR="00E22196" w:rsidRDefault="00E22196" w:rsidP="00E22196">
      <w:pPr>
        <w:pStyle w:val="Caption"/>
        <w:jc w:val="left"/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</w:pPr>
      <w:r>
        <w:lastRenderedPageBreak/>
        <w:t xml:space="preserve">Gambar </w:t>
      </w:r>
      <w:r>
        <w:fldChar w:fldCharType="begin"/>
      </w:r>
      <w:r>
        <w:instrText xml:space="preserve"> SEQ Gambar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lang w:val="en-US"/>
        </w:rPr>
        <w:t xml:space="preserve">. </w:t>
      </w:r>
      <w:r w:rsidRPr="00B51C19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>Diagram Hasil</w:t>
      </w:r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  <w:t>Penilaian</w:t>
      </w:r>
      <w:proofErr w:type="spellEnd"/>
      <w:r w:rsidRPr="00B51C19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 xml:space="preserve"> Siswa</w:t>
      </w:r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  <w:t>terhadap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  <w:t xml:space="preserve"> E-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US"/>
        </w:rPr>
        <w:t>Modul</w:t>
      </w:r>
      <w:proofErr w:type="spellEnd"/>
    </w:p>
    <w:p w:rsidR="00E22196" w:rsidRPr="00E22196" w:rsidRDefault="00E22196" w:rsidP="00E22196">
      <w:pPr>
        <w:rPr>
          <w:lang w:val="en-US" w:eastAsia="ko-KR"/>
        </w:rPr>
      </w:pPr>
    </w:p>
    <w:p w:rsidR="00103CF7" w:rsidRPr="00E22196" w:rsidRDefault="00E22196">
      <w:pPr>
        <w:rPr>
          <w:lang w:val="en-US"/>
        </w:rPr>
      </w:pPr>
      <w:r>
        <w:rPr>
          <w:noProof/>
          <w:lang w:eastAsia="en-ID"/>
        </w:rPr>
        <w:drawing>
          <wp:inline distT="0" distB="0" distL="0" distR="0" wp14:anchorId="3DAE873A" wp14:editId="22CAB8FF">
            <wp:extent cx="3657599" cy="2162175"/>
            <wp:effectExtent l="0" t="0" r="1968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3CF7" w:rsidRDefault="00103CF7"/>
    <w:p w:rsidR="0028686D" w:rsidRDefault="0028686D"/>
    <w:p w:rsidR="00103CF7" w:rsidRDefault="00103CF7"/>
    <w:sectPr w:rsidR="00103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6D" w:rsidRDefault="00895E6D" w:rsidP="00E22196">
      <w:pPr>
        <w:spacing w:after="0" w:line="240" w:lineRule="auto"/>
      </w:pPr>
      <w:r>
        <w:separator/>
      </w:r>
    </w:p>
  </w:endnote>
  <w:endnote w:type="continuationSeparator" w:id="0">
    <w:p w:rsidR="00895E6D" w:rsidRDefault="00895E6D" w:rsidP="00E2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6D" w:rsidRDefault="00895E6D" w:rsidP="00E22196">
      <w:pPr>
        <w:spacing w:after="0" w:line="240" w:lineRule="auto"/>
      </w:pPr>
      <w:r>
        <w:separator/>
      </w:r>
    </w:p>
  </w:footnote>
  <w:footnote w:type="continuationSeparator" w:id="0">
    <w:p w:rsidR="00895E6D" w:rsidRDefault="00895E6D" w:rsidP="00E22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6D"/>
    <w:rsid w:val="00103CF7"/>
    <w:rsid w:val="00110186"/>
    <w:rsid w:val="00131677"/>
    <w:rsid w:val="001A0519"/>
    <w:rsid w:val="0028686D"/>
    <w:rsid w:val="00346530"/>
    <w:rsid w:val="007953A5"/>
    <w:rsid w:val="007A13B8"/>
    <w:rsid w:val="00895E6D"/>
    <w:rsid w:val="00B5332B"/>
    <w:rsid w:val="00BC24D3"/>
    <w:rsid w:val="00E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96"/>
  </w:style>
  <w:style w:type="paragraph" w:styleId="Footer">
    <w:name w:val="footer"/>
    <w:basedOn w:val="Normal"/>
    <w:link w:val="FooterChar"/>
    <w:uiPriority w:val="99"/>
    <w:unhideWhenUsed/>
    <w:rsid w:val="00E2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96"/>
  </w:style>
  <w:style w:type="paragraph" w:styleId="Caption">
    <w:name w:val="caption"/>
    <w:basedOn w:val="Normal"/>
    <w:next w:val="Normal"/>
    <w:uiPriority w:val="35"/>
    <w:unhideWhenUsed/>
    <w:qFormat/>
    <w:rsid w:val="00E22196"/>
    <w:pPr>
      <w:spacing w:after="160" w:line="259" w:lineRule="auto"/>
      <w:jc w:val="center"/>
    </w:pPr>
    <w:rPr>
      <w:rFonts w:ascii="Times New Roman" w:eastAsiaTheme="minorEastAsia" w:hAnsi="Times New Roman" w:cs="Times New Roman"/>
      <w:sz w:val="24"/>
      <w:szCs w:val="24"/>
      <w:lang w:val="id-ID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96"/>
  </w:style>
  <w:style w:type="paragraph" w:styleId="Footer">
    <w:name w:val="footer"/>
    <w:basedOn w:val="Normal"/>
    <w:link w:val="FooterChar"/>
    <w:uiPriority w:val="99"/>
    <w:unhideWhenUsed/>
    <w:rsid w:val="00E2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96"/>
  </w:style>
  <w:style w:type="paragraph" w:styleId="Caption">
    <w:name w:val="caption"/>
    <w:basedOn w:val="Normal"/>
    <w:next w:val="Normal"/>
    <w:uiPriority w:val="35"/>
    <w:unhideWhenUsed/>
    <w:qFormat/>
    <w:rsid w:val="00E22196"/>
    <w:pPr>
      <w:spacing w:after="160" w:line="259" w:lineRule="auto"/>
      <w:jc w:val="center"/>
    </w:pPr>
    <w:rPr>
      <w:rFonts w:ascii="Times New Roman" w:eastAsiaTheme="minorEastAsia" w:hAnsi="Times New Roman" w:cs="Times New Roman"/>
      <w:sz w:val="24"/>
      <w:szCs w:val="24"/>
      <w:lang w:val="id-ID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ew%20folder\Skripsi\Berkas%20Penelitian\hasil%20Nilai%20keseluruha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ew%20folder\Skripsi\Berkas%20Penelitian\hasil%20Nilai%20keseluruh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Teacher!$Q$3</c:f>
              <c:strCache>
                <c:ptCount val="1"/>
                <c:pt idx="0">
                  <c:v>Rata-Rata</c:v>
                </c:pt>
              </c:strCache>
            </c:strRef>
          </c:tx>
          <c:invertIfNegative val="0"/>
          <c:cat>
            <c:strRef>
              <c:f>Teacher!$P$4:$P$7</c:f>
              <c:strCache>
                <c:ptCount val="4"/>
                <c:pt idx="0">
                  <c:v>Minat</c:v>
                </c:pt>
                <c:pt idx="1">
                  <c:v>Konten</c:v>
                </c:pt>
                <c:pt idx="2">
                  <c:v>Kegunaan</c:v>
                </c:pt>
                <c:pt idx="3">
                  <c:v>Literasi Sains</c:v>
                </c:pt>
              </c:strCache>
            </c:strRef>
          </c:cat>
          <c:val>
            <c:numRef>
              <c:f>Teacher!$Q$4:$Q$7</c:f>
              <c:numCache>
                <c:formatCode>0.00</c:formatCode>
                <c:ptCount val="4"/>
                <c:pt idx="0">
                  <c:v>4.833333333333333</c:v>
                </c:pt>
                <c:pt idx="1">
                  <c:v>4.666666666666667</c:v>
                </c:pt>
                <c:pt idx="2">
                  <c:v>4.375</c:v>
                </c:pt>
                <c:pt idx="3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286720"/>
        <c:axId val="334081408"/>
      </c:barChart>
      <c:catAx>
        <c:axId val="328286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rPr>
                  <a:t>Aspek Penilaian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334081408"/>
        <c:crosses val="autoZero"/>
        <c:auto val="1"/>
        <c:lblAlgn val="ctr"/>
        <c:lblOffset val="100"/>
        <c:noMultiLvlLbl val="0"/>
      </c:catAx>
      <c:valAx>
        <c:axId val="334081408"/>
        <c:scaling>
          <c:orientation val="minMax"/>
          <c:max val="5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1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Rata-Rata Nilai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328286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Students!$AB$5</c:f>
              <c:strCache>
                <c:ptCount val="1"/>
                <c:pt idx="0">
                  <c:v>Average Value</c:v>
                </c:pt>
              </c:strCache>
            </c:strRef>
          </c:tx>
          <c:invertIfNegative val="0"/>
          <c:cat>
            <c:strRef>
              <c:f>Students!$AA$6:$AA$8</c:f>
              <c:strCache>
                <c:ptCount val="3"/>
                <c:pt idx="0">
                  <c:v>Minat</c:v>
                </c:pt>
                <c:pt idx="1">
                  <c:v>Konten</c:v>
                </c:pt>
                <c:pt idx="2">
                  <c:v>Bahasa</c:v>
                </c:pt>
              </c:strCache>
            </c:strRef>
          </c:cat>
          <c:val>
            <c:numRef>
              <c:f>Students!$AB$6:$AB$8</c:f>
              <c:numCache>
                <c:formatCode>0.00</c:formatCode>
                <c:ptCount val="3"/>
                <c:pt idx="0">
                  <c:v>4.416666666666667</c:v>
                </c:pt>
                <c:pt idx="1">
                  <c:v>4.0750000000000002</c:v>
                </c:pt>
                <c:pt idx="2">
                  <c:v>4.4999999999999991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049600"/>
        <c:axId val="334079680"/>
      </c:barChart>
      <c:catAx>
        <c:axId val="329049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1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Aspek Penilaian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334079680"/>
        <c:crosses val="autoZero"/>
        <c:auto val="1"/>
        <c:lblAlgn val="ctr"/>
        <c:lblOffset val="100"/>
        <c:noMultiLvlLbl val="0"/>
      </c:catAx>
      <c:valAx>
        <c:axId val="334079680"/>
        <c:scaling>
          <c:orientation val="minMax"/>
          <c:max val="5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1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Rata-Rata Nilai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329049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2021-09-28T12:52:00Z</dcterms:created>
  <dcterms:modified xsi:type="dcterms:W3CDTF">2021-09-29T16:35:00Z</dcterms:modified>
</cp:coreProperties>
</file>